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D15F" w14:textId="39AD0E15" w:rsidR="00A82C35" w:rsidRPr="006537AC" w:rsidRDefault="006537AC" w:rsidP="006537AC">
      <w:pPr>
        <w:jc w:val="center"/>
        <w:rPr>
          <w:b/>
          <w:bCs/>
        </w:rPr>
      </w:pPr>
      <w:r w:rsidRPr="006537AC">
        <w:rPr>
          <w:b/>
          <w:bCs/>
        </w:rPr>
        <w:t>Accommodations – ITPA MDC Sept 19-22, 2023</w:t>
      </w:r>
    </w:p>
    <w:p w14:paraId="0194B384" w14:textId="720AC7A5" w:rsidR="006537AC" w:rsidRDefault="006537AC" w:rsidP="0023262A">
      <w:pPr>
        <w:jc w:val="center"/>
      </w:pPr>
      <w:r>
        <w:t>San Diego, CA USA</w:t>
      </w:r>
    </w:p>
    <w:p w14:paraId="57F7740C" w14:textId="5428B718" w:rsidR="006537AC" w:rsidRDefault="006537AC" w:rsidP="006537AC">
      <w:pPr>
        <w:pStyle w:val="Heading1"/>
      </w:pPr>
      <w:r>
        <w:t>Hotels</w:t>
      </w:r>
    </w:p>
    <w:p w14:paraId="74A105DB" w14:textId="2CC0B1A1" w:rsidR="006537AC" w:rsidRDefault="006537AC" w:rsidP="006537AC">
      <w:r>
        <w:t>General Atomics is unable to reserve a dedicated hotel block at a conference hotel, d</w:t>
      </w:r>
      <w:r>
        <w:t xml:space="preserve">ue to the small number of attendees and uncertainty in the ability of registered attendees to attend in person </w:t>
      </w:r>
      <w:r>
        <w:t>(</w:t>
      </w:r>
      <w:r>
        <w:t>due to visa or other issues</w:t>
      </w:r>
      <w:r w:rsidR="00DC5145">
        <w:t>)</w:t>
      </w:r>
      <w:r>
        <w:t>.</w:t>
      </w:r>
    </w:p>
    <w:p w14:paraId="3AFAF396" w14:textId="77777777" w:rsidR="006537AC" w:rsidRDefault="006537AC" w:rsidP="006537AC"/>
    <w:p w14:paraId="176F36B3" w14:textId="5BE21D35" w:rsidR="006537AC" w:rsidRDefault="006537AC" w:rsidP="006537AC">
      <w:r>
        <w:t xml:space="preserve">However, General Atomics has </w:t>
      </w:r>
      <w:r w:rsidR="005E4D95">
        <w:t>pre-</w:t>
      </w:r>
      <w:r w:rsidR="0023262A">
        <w:t xml:space="preserve">negotiated </w:t>
      </w:r>
      <w:r>
        <w:t xml:space="preserve">preferred rates (corresponding to US government per diem, $161/night before taxes) at a number of local hotels. Those rates can be accessed by contacting the hotel, stating that you will be visiting General Atomics, and asking for the General Atomics preferred rate. </w:t>
      </w:r>
      <w:r w:rsidRPr="000A5317">
        <w:rPr>
          <w:b/>
          <w:bCs/>
        </w:rPr>
        <w:t>The availability of these rates is subject to availability</w:t>
      </w:r>
      <w:r w:rsidR="000A5317" w:rsidRPr="000A5317">
        <w:rPr>
          <w:b/>
          <w:bCs/>
        </w:rPr>
        <w:t xml:space="preserve"> and very limited</w:t>
      </w:r>
      <w:r w:rsidRPr="000A5317">
        <w:rPr>
          <w:b/>
          <w:bCs/>
        </w:rPr>
        <w:t>, so attendees are encouraged to make reservations as soon as possible.</w:t>
      </w:r>
    </w:p>
    <w:p w14:paraId="5AF8A722" w14:textId="77777777" w:rsidR="006537AC" w:rsidRDefault="006537AC" w:rsidP="006537AC"/>
    <w:p w14:paraId="35E29D44" w14:textId="2B398D59" w:rsidR="006537AC" w:rsidRDefault="006537AC" w:rsidP="006537AC">
      <w:r>
        <w:t xml:space="preserve">A Google Map displaying the General Atomics preferred hotels </w:t>
      </w:r>
      <w:r w:rsidR="00E97AC5">
        <w:t xml:space="preserve">&amp; contact info </w:t>
      </w:r>
      <w:r>
        <w:t xml:space="preserve">is available </w:t>
      </w:r>
      <w:hyperlink r:id="rId5" w:history="1">
        <w:r w:rsidRPr="00E97AC5">
          <w:rPr>
            <w:rStyle w:val="Hyperlink"/>
          </w:rPr>
          <w:t>HE</w:t>
        </w:r>
        <w:r w:rsidRPr="00E97AC5">
          <w:rPr>
            <w:rStyle w:val="Hyperlink"/>
          </w:rPr>
          <w:t>R</w:t>
        </w:r>
        <w:r w:rsidRPr="00E97AC5">
          <w:rPr>
            <w:rStyle w:val="Hyperlink"/>
          </w:rPr>
          <w:t>E</w:t>
        </w:r>
      </w:hyperlink>
      <w:r w:rsidR="00E97AC5">
        <w:t>.</w:t>
      </w:r>
      <w:r w:rsidR="00A85637">
        <w:t xml:space="preserve"> </w:t>
      </w:r>
    </w:p>
    <w:p w14:paraId="41B491AB" w14:textId="77777777" w:rsidR="00E97AC5" w:rsidRDefault="00E97AC5" w:rsidP="006537AC"/>
    <w:p w14:paraId="41762E3D" w14:textId="2F138370" w:rsidR="00E97AC5" w:rsidRDefault="00E97AC5" w:rsidP="00E97AC5">
      <w:pPr>
        <w:jc w:val="center"/>
      </w:pPr>
      <w:r>
        <w:rPr>
          <w:noProof/>
        </w:rPr>
        <w:drawing>
          <wp:inline distT="0" distB="0" distL="0" distR="0" wp14:anchorId="1AA63389" wp14:editId="5AAAD4F7">
            <wp:extent cx="3307404" cy="2174548"/>
            <wp:effectExtent l="0" t="0" r="0" b="0"/>
            <wp:docPr id="16973795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79572" name="Picture 169737957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590" cy="220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4D1D8" w14:textId="7CA6D1EC" w:rsidR="00B8603B" w:rsidRDefault="00EB77C1" w:rsidP="00464F54">
      <w:r>
        <w:t>A simple search will bring up dozens of additional options.</w:t>
      </w:r>
    </w:p>
    <w:p w14:paraId="0D3A7CF8" w14:textId="1FC99080" w:rsidR="00663A20" w:rsidRDefault="00B8603B" w:rsidP="006319C7">
      <w:pPr>
        <w:pStyle w:val="Heading1"/>
      </w:pPr>
      <w:r>
        <w:t>Transportation</w:t>
      </w:r>
    </w:p>
    <w:p w14:paraId="52FF8422" w14:textId="4083EF7C" w:rsidR="003678AD" w:rsidRPr="000D25CA" w:rsidRDefault="003678AD" w:rsidP="003678AD">
      <w:pPr>
        <w:rPr>
          <w:b/>
          <w:bCs/>
        </w:rPr>
      </w:pPr>
      <w:r w:rsidRPr="000D25CA">
        <w:rPr>
          <w:b/>
          <w:bCs/>
        </w:rPr>
        <w:t>Conference Location = 3550 General Atomics Court</w:t>
      </w:r>
      <w:r w:rsidR="0083546B" w:rsidRPr="000D25CA">
        <w:rPr>
          <w:b/>
          <w:bCs/>
        </w:rPr>
        <w:t>, San Diego, CA 92121</w:t>
      </w:r>
    </w:p>
    <w:p w14:paraId="6F9F9117" w14:textId="77777777" w:rsidR="0083546B" w:rsidRPr="003678AD" w:rsidRDefault="0083546B" w:rsidP="003678AD"/>
    <w:p w14:paraId="322A0EC8" w14:textId="3EB150EF" w:rsidR="00F63376" w:rsidRDefault="00F63376" w:rsidP="00B8603B">
      <w:r>
        <w:t xml:space="preserve">There are several convenient </w:t>
      </w:r>
      <w:r w:rsidR="00A85637">
        <w:t>options for transportation from your hotel to the conference site</w:t>
      </w:r>
      <w:r w:rsidR="001E72D2">
        <w:t xml:space="preserve">. The </w:t>
      </w:r>
      <w:r w:rsidR="003678AD">
        <w:t>simplest</w:t>
      </w:r>
      <w:r w:rsidR="001E72D2">
        <w:t xml:space="preserve"> </w:t>
      </w:r>
      <w:r w:rsidR="006319C7">
        <w:t>are the app-based services accessed from your phone</w:t>
      </w:r>
      <w:r w:rsidR="0083546B">
        <w:t xml:space="preserve">, </w:t>
      </w:r>
    </w:p>
    <w:p w14:paraId="5FBD7F37" w14:textId="69AF031D" w:rsidR="006319C7" w:rsidRDefault="006319C7" w:rsidP="006319C7">
      <w:pPr>
        <w:pStyle w:val="ListParagraph"/>
        <w:numPr>
          <w:ilvl w:val="0"/>
          <w:numId w:val="1"/>
        </w:numPr>
      </w:pPr>
      <w:r>
        <w:t>Uber</w:t>
      </w:r>
      <w:r w:rsidR="00A62BCF">
        <w:t xml:space="preserve"> (</w:t>
      </w:r>
      <w:hyperlink r:id="rId7" w:history="1">
        <w:r w:rsidR="00A62BCF" w:rsidRPr="00A62BCF">
          <w:rPr>
            <w:rStyle w:val="Hyperlink"/>
          </w:rPr>
          <w:t>Android</w:t>
        </w:r>
      </w:hyperlink>
      <w:r w:rsidR="00A62BCF">
        <w:t xml:space="preserve">, </w:t>
      </w:r>
      <w:hyperlink r:id="rId8" w:history="1">
        <w:r w:rsidR="00A62BCF" w:rsidRPr="00F966C6">
          <w:rPr>
            <w:rStyle w:val="Hyperlink"/>
          </w:rPr>
          <w:t>IOS</w:t>
        </w:r>
      </w:hyperlink>
      <w:r w:rsidR="00A62BCF">
        <w:t>)</w:t>
      </w:r>
      <w:r w:rsidR="00936F52">
        <w:t xml:space="preserve">  </w:t>
      </w:r>
      <w:r w:rsidR="00936F52">
        <w:sym w:font="Wingdings" w:char="F0DF"/>
      </w:r>
      <w:r w:rsidR="00936F52">
        <w:t xml:space="preserve"> Requires credit card</w:t>
      </w:r>
      <w:r w:rsidR="005C3A5B">
        <w:t xml:space="preserve"> in app</w:t>
      </w:r>
    </w:p>
    <w:p w14:paraId="5CCD9513" w14:textId="2AC336DC" w:rsidR="006319C7" w:rsidRDefault="006319C7" w:rsidP="006319C7">
      <w:pPr>
        <w:pStyle w:val="ListParagraph"/>
        <w:numPr>
          <w:ilvl w:val="0"/>
          <w:numId w:val="1"/>
        </w:numPr>
      </w:pPr>
      <w:r>
        <w:t>Lyft</w:t>
      </w:r>
      <w:r w:rsidR="0083546B">
        <w:t xml:space="preserve"> </w:t>
      </w:r>
      <w:r w:rsidR="00A62BCF">
        <w:t>(</w:t>
      </w:r>
      <w:hyperlink r:id="rId9" w:history="1">
        <w:r w:rsidR="00A62BCF" w:rsidRPr="00BB0587">
          <w:rPr>
            <w:rStyle w:val="Hyperlink"/>
          </w:rPr>
          <w:t>Android</w:t>
        </w:r>
      </w:hyperlink>
      <w:r w:rsidR="00A62BCF">
        <w:t xml:space="preserve">, </w:t>
      </w:r>
      <w:hyperlink r:id="rId10" w:history="1">
        <w:r w:rsidR="00A62BCF" w:rsidRPr="00EE2BE9">
          <w:rPr>
            <w:rStyle w:val="Hyperlink"/>
          </w:rPr>
          <w:t>IOS</w:t>
        </w:r>
      </w:hyperlink>
      <w:r w:rsidR="00A62BCF">
        <w:t xml:space="preserve">) </w:t>
      </w:r>
      <w:r w:rsidR="0083546B">
        <w:sym w:font="Wingdings" w:char="F0DF"/>
      </w:r>
      <w:r w:rsidR="0083546B">
        <w:t xml:space="preserve"> Requires credit card</w:t>
      </w:r>
      <w:r w:rsidR="005C3A5B">
        <w:t xml:space="preserve"> in app</w:t>
      </w:r>
    </w:p>
    <w:p w14:paraId="4FDCC7D0" w14:textId="560AA495" w:rsidR="00CC25C7" w:rsidRDefault="005C3A5B" w:rsidP="00CC25C7">
      <w:pPr>
        <w:pStyle w:val="ListParagraph"/>
        <w:numPr>
          <w:ilvl w:val="0"/>
          <w:numId w:val="1"/>
        </w:numPr>
      </w:pPr>
      <w:r>
        <w:t>Ride Yellow (</w:t>
      </w:r>
      <w:hyperlink r:id="rId11" w:history="1">
        <w:r w:rsidRPr="005C3A5B">
          <w:rPr>
            <w:rStyle w:val="Hyperlink"/>
          </w:rPr>
          <w:t>Android</w:t>
        </w:r>
      </w:hyperlink>
      <w:r>
        <w:t xml:space="preserve">, </w:t>
      </w:r>
      <w:hyperlink r:id="rId12" w:history="1">
        <w:r w:rsidRPr="006A675D">
          <w:rPr>
            <w:rStyle w:val="Hyperlink"/>
          </w:rPr>
          <w:t>IOS</w:t>
        </w:r>
      </w:hyperlink>
      <w:r>
        <w:t xml:space="preserve">) </w:t>
      </w:r>
      <w:r>
        <w:sym w:font="Wingdings" w:char="F0DF"/>
      </w:r>
      <w:r>
        <w:t xml:space="preserve"> Cash </w:t>
      </w:r>
      <w:r w:rsidR="00C449C6">
        <w:t xml:space="preserve">to driver </w:t>
      </w:r>
      <w:r>
        <w:t>or credit card</w:t>
      </w:r>
      <w:r w:rsidR="00CC25C7">
        <w:t>, local taxi dispatch</w:t>
      </w:r>
    </w:p>
    <w:p w14:paraId="5CE68106" w14:textId="77777777" w:rsidR="0049684C" w:rsidRDefault="0049684C" w:rsidP="0049684C"/>
    <w:p w14:paraId="171E3E65" w14:textId="714BAC8D" w:rsidR="0049684C" w:rsidRDefault="0049684C" w:rsidP="0049684C">
      <w:r>
        <w:t xml:space="preserve">You can also access the local taxi service by calling </w:t>
      </w:r>
      <w:r w:rsidR="00243848">
        <w:t>619-</w:t>
      </w:r>
      <w:r>
        <w:t>444-4444</w:t>
      </w:r>
      <w:r w:rsidR="00243848">
        <w:t>.</w:t>
      </w:r>
    </w:p>
    <w:p w14:paraId="29A4C040" w14:textId="77777777" w:rsidR="00243848" w:rsidRPr="00B8603B" w:rsidRDefault="00243848" w:rsidP="0049684C"/>
    <w:sectPr w:rsidR="00243848" w:rsidRPr="00B8603B" w:rsidSect="009B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4AF"/>
    <w:multiLevelType w:val="hybridMultilevel"/>
    <w:tmpl w:val="4260CB4E"/>
    <w:lvl w:ilvl="0" w:tplc="BA12B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349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AC"/>
    <w:rsid w:val="000623A3"/>
    <w:rsid w:val="000A5317"/>
    <w:rsid w:val="000A7AF1"/>
    <w:rsid w:val="000D25CA"/>
    <w:rsid w:val="00125CEC"/>
    <w:rsid w:val="001B3C10"/>
    <w:rsid w:val="001E72D2"/>
    <w:rsid w:val="00216618"/>
    <w:rsid w:val="0023262A"/>
    <w:rsid w:val="00243848"/>
    <w:rsid w:val="002552EC"/>
    <w:rsid w:val="0026534C"/>
    <w:rsid w:val="002E14CC"/>
    <w:rsid w:val="00307952"/>
    <w:rsid w:val="003678AD"/>
    <w:rsid w:val="00371DA0"/>
    <w:rsid w:val="00464F54"/>
    <w:rsid w:val="00496350"/>
    <w:rsid w:val="0049684C"/>
    <w:rsid w:val="004C28B7"/>
    <w:rsid w:val="004C60FE"/>
    <w:rsid w:val="00563E50"/>
    <w:rsid w:val="005C3A5B"/>
    <w:rsid w:val="005E4D95"/>
    <w:rsid w:val="005F2DA7"/>
    <w:rsid w:val="0061011C"/>
    <w:rsid w:val="00612EEB"/>
    <w:rsid w:val="00625EB9"/>
    <w:rsid w:val="006319C7"/>
    <w:rsid w:val="006537AC"/>
    <w:rsid w:val="00663A20"/>
    <w:rsid w:val="006A1892"/>
    <w:rsid w:val="006A675D"/>
    <w:rsid w:val="0083546B"/>
    <w:rsid w:val="00910246"/>
    <w:rsid w:val="00930B49"/>
    <w:rsid w:val="00936F52"/>
    <w:rsid w:val="009B2381"/>
    <w:rsid w:val="00A62BCF"/>
    <w:rsid w:val="00A85637"/>
    <w:rsid w:val="00B30F89"/>
    <w:rsid w:val="00B63333"/>
    <w:rsid w:val="00B646B1"/>
    <w:rsid w:val="00B746A9"/>
    <w:rsid w:val="00B8603B"/>
    <w:rsid w:val="00BB0587"/>
    <w:rsid w:val="00C449C6"/>
    <w:rsid w:val="00CC25C7"/>
    <w:rsid w:val="00D709DF"/>
    <w:rsid w:val="00DC5145"/>
    <w:rsid w:val="00E97AC5"/>
    <w:rsid w:val="00EB77C1"/>
    <w:rsid w:val="00EE2BE9"/>
    <w:rsid w:val="00F63376"/>
    <w:rsid w:val="00F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1149D"/>
  <w15:chartTrackingRefBased/>
  <w15:docId w15:val="{70E118F8-B6D6-2242-BDE7-2F0DBF15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37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7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A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uber-request-a-ride/id3686773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search?q=uber&amp;c=apps" TargetMode="External"/><Relationship Id="rId12" Type="http://schemas.openxmlformats.org/officeDocument/2006/relationships/hyperlink" Target="https://apps.apple.com/us/app/rideyellow/id989271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ay.google.com/store/search?q=ride%20yellow&amp;c=apps" TargetMode="External"/><Relationship Id="rId5" Type="http://schemas.openxmlformats.org/officeDocument/2006/relationships/hyperlink" Target="https://www.google.com/maps/d/edit?mid=1O5FrSGi1JUSN6G8E2VDNlulooTRf7CE&amp;usp=sharing" TargetMode="External"/><Relationship Id="rId10" Type="http://schemas.openxmlformats.org/officeDocument/2006/relationships/hyperlink" Target="https://apps.apple.com/us/app/lyft/id529379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search?q=lyft&amp;c=ap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1668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Atomics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Eidietis</dc:creator>
  <cp:keywords/>
  <dc:description/>
  <cp:lastModifiedBy>Nick Eidietis</cp:lastModifiedBy>
  <cp:revision>39</cp:revision>
  <dcterms:created xsi:type="dcterms:W3CDTF">2023-07-25T19:11:00Z</dcterms:created>
  <dcterms:modified xsi:type="dcterms:W3CDTF">2023-07-25T20:46:00Z</dcterms:modified>
</cp:coreProperties>
</file>